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8"/>
          <w:szCs w:val="28"/>
          <w:u w:val="single"/>
        </w:rPr>
      </w:pPr>
      <w:bookmarkStart w:colFirst="0" w:colLast="0" w:name="_gjdgxs" w:id="0"/>
      <w:bookmarkEnd w:id="0"/>
      <w:r w:rsidDel="00000000" w:rsidR="00000000" w:rsidRPr="00000000">
        <w:rPr>
          <w:rFonts w:ascii="Comic Sans MS" w:cs="Comic Sans MS" w:eastAsia="Comic Sans MS" w:hAnsi="Comic Sans MS"/>
          <w:sz w:val="28"/>
          <w:szCs w:val="28"/>
          <w:u w:val="single"/>
          <w:rtl w:val="0"/>
        </w:rPr>
        <w:t xml:space="preserve">Math Reflection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Dear Students (and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Inside your Friday Folder is the Chapter Math Test.  If you are interested in retaking this test, this is always an option (for any score lower than an A).  My goal for students in the fourth grade is for each child to reach a level of mastery in regards to all math concepts taught.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Here is what you need to do in order to take a retake.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Step 1: </w:t>
      </w:r>
      <w:r w:rsidDel="00000000" w:rsidR="00000000" w:rsidRPr="00000000">
        <w:rPr>
          <w:rFonts w:ascii="Comic Sans MS" w:cs="Comic Sans MS" w:eastAsia="Comic Sans MS" w:hAnsi="Comic Sans MS"/>
          <w:sz w:val="28"/>
          <w:szCs w:val="28"/>
          <w:rtl w:val="0"/>
        </w:rPr>
        <w:t xml:space="preserve"> Review the test with mom or dad, talking about errors you made.  Were they simple calculation mistakes or did you struggle comprehending the question being asked?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Step 2: </w:t>
      </w:r>
      <w:r w:rsidDel="00000000" w:rsidR="00000000" w:rsidRPr="00000000">
        <w:rPr>
          <w:rFonts w:ascii="Comic Sans MS" w:cs="Comic Sans MS" w:eastAsia="Comic Sans MS" w:hAnsi="Comic Sans MS"/>
          <w:sz w:val="28"/>
          <w:szCs w:val="28"/>
          <w:rtl w:val="0"/>
        </w:rPr>
        <w:t xml:space="preserve"> Correct your mistakes on the back of this sheet. Attempt to correct the problems you got wrong. If you still do not understand, then mark the “Did not Understand” column. I will be going over the test with you before your retake.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Step 3:</w:t>
      </w:r>
      <w:r w:rsidDel="00000000" w:rsidR="00000000" w:rsidRPr="00000000">
        <w:rPr>
          <w:rFonts w:ascii="Comic Sans MS" w:cs="Comic Sans MS" w:eastAsia="Comic Sans MS" w:hAnsi="Comic Sans MS"/>
          <w:sz w:val="28"/>
          <w:szCs w:val="28"/>
          <w:rtl w:val="0"/>
        </w:rPr>
        <w:t xml:space="preserve">  Bring this packet attached to your original test to school on Friday of next week (this gives you this week and the weekend to review).  The retake will be given on Friday afternoon.  You will earn the higher score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If you need additional room for corrections, you can go onto the back.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Parent Signature:__________________ Student Signature:_______________</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4770"/>
        <w:gridCol w:w="4338"/>
        <w:tblGridChange w:id="0">
          <w:tblGrid>
            <w:gridCol w:w="1908"/>
            <w:gridCol w:w="4770"/>
            <w:gridCol w:w="433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Problem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Simple Mistake (then write the correct answer)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Did not understand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u w:val="single"/>
        </w:rPr>
      </w:pPr>
      <w:r w:rsidDel="00000000" w:rsidR="00000000" w:rsidRPr="00000000">
        <w:rPr>
          <w:rFonts w:ascii="Comic Sans MS" w:cs="Comic Sans MS" w:eastAsia="Comic Sans MS" w:hAnsi="Comic Sans MS"/>
          <w:sz w:val="32"/>
          <w:szCs w:val="32"/>
          <w:u w:val="single"/>
          <w:rtl w:val="0"/>
        </w:rPr>
        <w:t xml:space="preserve">What are you going to next time? Circle those that apply.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Read the questions carefully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Circle key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Check my answers with the opposite operation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Estimate to see if my answers are reasonable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Line up my numbers correctly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Pay attention to the signs (circle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Slow down!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Ask for help when I don’t understand the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32"/>
          <w:szCs w:val="32"/>
        </w:rPr>
      </w:pPr>
      <w:r w:rsidDel="00000000" w:rsidR="00000000" w:rsidRPr="00000000">
        <w:rPr>
          <w:rtl w:val="0"/>
        </w:rPr>
      </w:r>
    </w:p>
    <w:sectPr>
      <w:pgSz w:h="15840" w:w="12240"/>
      <w:pgMar w:bottom="835"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